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58" w:rsidRDefault="00543658" w:rsidP="00A35D3B">
      <w:pPr>
        <w:shd w:val="clear" w:color="auto" w:fill="FFFFFF"/>
        <w:spacing w:after="0" w:line="248" w:lineRule="atLeast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 xml:space="preserve"> </w:t>
      </w:r>
    </w:p>
    <w:p w:rsidR="00A35D3B" w:rsidRDefault="001E638C" w:rsidP="00A35D3B">
      <w:pPr>
        <w:shd w:val="clear" w:color="auto" w:fill="FFFFFF"/>
        <w:spacing w:after="0" w:line="248" w:lineRule="atLeast"/>
        <w:rPr>
          <w:rFonts w:ascii="Arial" w:eastAsia="Times New Roman" w:hAnsi="Arial" w:cs="Arial"/>
          <w:color w:val="666666"/>
          <w:sz w:val="32"/>
          <w:szCs w:val="32"/>
        </w:rPr>
      </w:pPr>
      <w:r>
        <w:rPr>
          <w:rFonts w:ascii="Arial" w:eastAsia="Times New Roman" w:hAnsi="Arial" w:cs="Arial"/>
          <w:color w:val="666666"/>
          <w:sz w:val="32"/>
          <w:szCs w:val="32"/>
        </w:rPr>
        <w:t>Перечень коммунальных ресурсов</w:t>
      </w:r>
      <w:r w:rsidR="0096522F">
        <w:rPr>
          <w:rFonts w:ascii="Arial" w:eastAsia="Times New Roman" w:hAnsi="Arial" w:cs="Arial"/>
          <w:color w:val="666666"/>
          <w:sz w:val="32"/>
          <w:szCs w:val="32"/>
        </w:rPr>
        <w:t xml:space="preserve"> и поставщиков</w:t>
      </w:r>
    </w:p>
    <w:p w:rsidR="00506868" w:rsidRDefault="00506868" w:rsidP="00A35D3B">
      <w:pPr>
        <w:shd w:val="clear" w:color="auto" w:fill="FFFFFF"/>
        <w:spacing w:after="0" w:line="248" w:lineRule="atLeast"/>
        <w:rPr>
          <w:rFonts w:ascii="Arial" w:eastAsia="Times New Roman" w:hAnsi="Arial" w:cs="Arial"/>
          <w:color w:val="666666"/>
          <w:sz w:val="32"/>
          <w:szCs w:val="32"/>
        </w:rPr>
      </w:pPr>
    </w:p>
    <w:tbl>
      <w:tblPr>
        <w:tblStyle w:val="a5"/>
        <w:tblW w:w="11341" w:type="dxa"/>
        <w:tblInd w:w="-1310" w:type="dxa"/>
        <w:tblLayout w:type="fixed"/>
        <w:tblLook w:val="04A0"/>
      </w:tblPr>
      <w:tblGrid>
        <w:gridCol w:w="2552"/>
        <w:gridCol w:w="2693"/>
        <w:gridCol w:w="1843"/>
        <w:gridCol w:w="2126"/>
        <w:gridCol w:w="2127"/>
      </w:tblGrid>
      <w:tr w:rsidR="00C2541A" w:rsidTr="000409DA">
        <w:tc>
          <w:tcPr>
            <w:tcW w:w="2552" w:type="dxa"/>
          </w:tcPr>
          <w:p w:rsidR="00C2541A" w:rsidRPr="00C2541A" w:rsidRDefault="00C2541A" w:rsidP="00C2541A">
            <w:pPr>
              <w:spacing w:line="248" w:lineRule="atLeast"/>
              <w:jc w:val="center"/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C2541A">
              <w:rPr>
                <w:rFonts w:ascii="Arial" w:hAnsi="Arial" w:cs="Arial"/>
                <w:color w:val="666666"/>
                <w:sz w:val="24"/>
                <w:szCs w:val="24"/>
              </w:rPr>
              <w:t>Коммунальные ресурсы</w:t>
            </w:r>
          </w:p>
        </w:tc>
        <w:tc>
          <w:tcPr>
            <w:tcW w:w="2693" w:type="dxa"/>
          </w:tcPr>
          <w:p w:rsidR="00C2541A" w:rsidRPr="00C2541A" w:rsidRDefault="00C2541A" w:rsidP="00C2541A">
            <w:pPr>
              <w:spacing w:line="248" w:lineRule="atLeast"/>
              <w:jc w:val="center"/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C2541A">
              <w:rPr>
                <w:rFonts w:ascii="Arial" w:hAnsi="Arial" w:cs="Arial"/>
                <w:color w:val="666666"/>
                <w:sz w:val="24"/>
                <w:szCs w:val="24"/>
              </w:rPr>
              <w:t>Поставщик коммунальных ресурсов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2541A" w:rsidRPr="00C2541A" w:rsidRDefault="00C2541A" w:rsidP="00C2541A">
            <w:pPr>
              <w:spacing w:line="248" w:lineRule="atLeast"/>
              <w:jc w:val="center"/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C2541A">
              <w:rPr>
                <w:rFonts w:ascii="Arial" w:hAnsi="Arial" w:cs="Arial"/>
                <w:color w:val="666666"/>
                <w:sz w:val="24"/>
                <w:szCs w:val="24"/>
              </w:rPr>
              <w:t>Объем закупаемых ресурсов за 2013 год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2541A" w:rsidRPr="00C2541A" w:rsidRDefault="00C2541A" w:rsidP="0096522F">
            <w:pPr>
              <w:spacing w:line="248" w:lineRule="atLeast"/>
              <w:jc w:val="center"/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C2541A">
              <w:rPr>
                <w:rFonts w:ascii="Arial" w:hAnsi="Arial" w:cs="Arial"/>
                <w:color w:val="666666"/>
                <w:sz w:val="24"/>
                <w:szCs w:val="24"/>
              </w:rPr>
              <w:t xml:space="preserve">Цены на коммунальные ресурсы до </w:t>
            </w:r>
            <w:r w:rsidR="0096522F">
              <w:rPr>
                <w:rFonts w:ascii="Arial" w:hAnsi="Arial" w:cs="Arial"/>
                <w:color w:val="666666"/>
                <w:sz w:val="24"/>
                <w:szCs w:val="24"/>
              </w:rPr>
              <w:t>с 01.01.</w:t>
            </w:r>
            <w:r w:rsidRPr="00C2541A">
              <w:rPr>
                <w:rFonts w:ascii="Arial" w:hAnsi="Arial" w:cs="Arial"/>
                <w:color w:val="666666"/>
                <w:sz w:val="24"/>
                <w:szCs w:val="24"/>
              </w:rPr>
              <w:t>2013г.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2541A" w:rsidRPr="00C2541A" w:rsidRDefault="00C2541A" w:rsidP="00C2541A">
            <w:pPr>
              <w:spacing w:line="248" w:lineRule="atLeast"/>
              <w:jc w:val="center"/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C2541A">
              <w:rPr>
                <w:rFonts w:ascii="Arial" w:hAnsi="Arial" w:cs="Arial"/>
                <w:color w:val="666666"/>
                <w:sz w:val="24"/>
                <w:szCs w:val="24"/>
              </w:rPr>
              <w:t>Цены на коммунальные ресурсы с 01.07.2013г.</w:t>
            </w:r>
          </w:p>
        </w:tc>
      </w:tr>
      <w:tr w:rsidR="00C2541A" w:rsidTr="000409DA">
        <w:tc>
          <w:tcPr>
            <w:tcW w:w="2552" w:type="dxa"/>
          </w:tcPr>
          <w:p w:rsidR="00C2541A" w:rsidRP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C2541A">
              <w:rPr>
                <w:rFonts w:ascii="Arial" w:hAnsi="Arial" w:cs="Arial"/>
                <w:color w:val="666666"/>
                <w:sz w:val="24"/>
                <w:szCs w:val="24"/>
              </w:rPr>
              <w:t>Тепловая энергия</w:t>
            </w:r>
          </w:p>
        </w:tc>
        <w:tc>
          <w:tcPr>
            <w:tcW w:w="2693" w:type="dxa"/>
          </w:tcPr>
          <w:p w:rsidR="00C2541A" w:rsidRP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C2541A">
              <w:rPr>
                <w:rFonts w:ascii="Arial" w:hAnsi="Arial" w:cs="Arial"/>
                <w:color w:val="666666"/>
                <w:sz w:val="24"/>
                <w:szCs w:val="24"/>
              </w:rPr>
              <w:t>ОАО Одинцовская Теплосеть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2541A" w:rsidRPr="00C2541A" w:rsidRDefault="003D226F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64,5</w:t>
            </w:r>
            <w:r w:rsidR="00C2541A" w:rsidRPr="00C2541A">
              <w:rPr>
                <w:rFonts w:ascii="Arial" w:hAnsi="Arial" w:cs="Arial"/>
                <w:color w:val="666666"/>
                <w:sz w:val="24"/>
                <w:szCs w:val="24"/>
              </w:rPr>
              <w:t>тыс.Гкал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2541A" w:rsidRPr="00C2541A" w:rsidRDefault="001E638C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1474,76 руб./гкал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2541A" w:rsidRP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1605,98 руб./гкал</w:t>
            </w:r>
          </w:p>
        </w:tc>
      </w:tr>
      <w:tr w:rsidR="00C2541A" w:rsidTr="000409DA">
        <w:tc>
          <w:tcPr>
            <w:tcW w:w="2552" w:type="dxa"/>
          </w:tcPr>
          <w:p w:rsidR="00C2541A" w:rsidRP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541A" w:rsidRP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C2541A">
              <w:rPr>
                <w:rFonts w:ascii="Arial" w:hAnsi="Arial" w:cs="Arial"/>
                <w:color w:val="666666"/>
                <w:sz w:val="24"/>
                <w:szCs w:val="24"/>
              </w:rPr>
              <w:t>ООО Московский насосный завод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2541A" w:rsidRP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C2541A">
              <w:rPr>
                <w:rFonts w:ascii="Arial" w:hAnsi="Arial" w:cs="Arial"/>
                <w:color w:val="666666"/>
                <w:sz w:val="24"/>
                <w:szCs w:val="24"/>
              </w:rPr>
              <w:t>10,0тыс.гкал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2541A" w:rsidRPr="00C2541A" w:rsidRDefault="001E638C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1489,75 руб./гкал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2541A" w:rsidRP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1587,34 руб./гкал</w:t>
            </w:r>
          </w:p>
        </w:tc>
      </w:tr>
      <w:tr w:rsidR="00C2541A" w:rsidTr="000409DA">
        <w:tc>
          <w:tcPr>
            <w:tcW w:w="2552" w:type="dxa"/>
          </w:tcPr>
          <w:p w:rsidR="00C2541A" w:rsidRP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541A" w:rsidRP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C2541A">
              <w:rPr>
                <w:rFonts w:ascii="Arial" w:hAnsi="Arial" w:cs="Arial"/>
                <w:color w:val="666666"/>
                <w:sz w:val="24"/>
                <w:szCs w:val="24"/>
              </w:rPr>
              <w:t>СЭУ ОАО Трансинжстрой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2541A" w:rsidRPr="00C2541A" w:rsidRDefault="003D226F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5,1</w:t>
            </w:r>
            <w:r w:rsidR="00C2541A" w:rsidRPr="00C2541A">
              <w:rPr>
                <w:rFonts w:ascii="Arial" w:hAnsi="Arial" w:cs="Arial"/>
                <w:color w:val="666666"/>
                <w:sz w:val="24"/>
                <w:szCs w:val="24"/>
              </w:rPr>
              <w:t xml:space="preserve"> тыс.Гкал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2541A" w:rsidRPr="00C2541A" w:rsidRDefault="001E638C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1537,78 руб./гкал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2541A" w:rsidRP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1657,66 руб./гкал</w:t>
            </w:r>
          </w:p>
        </w:tc>
      </w:tr>
      <w:tr w:rsidR="00C2541A" w:rsidTr="000409DA">
        <w:tc>
          <w:tcPr>
            <w:tcW w:w="2552" w:type="dxa"/>
          </w:tcPr>
          <w:p w:rsidR="00C2541A" w:rsidRDefault="00C2541A" w:rsidP="00C2541A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C2541A">
              <w:rPr>
                <w:rFonts w:ascii="Arial" w:hAnsi="Arial" w:cs="Arial"/>
                <w:color w:val="666666"/>
                <w:sz w:val="24"/>
                <w:szCs w:val="24"/>
              </w:rPr>
              <w:t xml:space="preserve">Водоснабжение </w:t>
            </w:r>
          </w:p>
          <w:p w:rsidR="00C2541A" w:rsidRDefault="00C2541A" w:rsidP="00C2541A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  <w:p w:rsidR="00C2541A" w:rsidRPr="00C2541A" w:rsidRDefault="00C2541A" w:rsidP="00C2541A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В</w:t>
            </w:r>
            <w:r w:rsidRPr="00C2541A">
              <w:rPr>
                <w:rFonts w:ascii="Arial" w:hAnsi="Arial" w:cs="Arial"/>
                <w:color w:val="666666"/>
                <w:sz w:val="24"/>
                <w:szCs w:val="24"/>
              </w:rPr>
              <w:t>одоотведение</w:t>
            </w:r>
          </w:p>
        </w:tc>
        <w:tc>
          <w:tcPr>
            <w:tcW w:w="2693" w:type="dxa"/>
          </w:tcPr>
          <w:p w:rsidR="00C2541A" w:rsidRP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C2541A">
              <w:rPr>
                <w:rFonts w:ascii="Arial" w:hAnsi="Arial" w:cs="Arial"/>
                <w:color w:val="666666"/>
                <w:sz w:val="24"/>
                <w:szCs w:val="24"/>
              </w:rPr>
              <w:t>ОАО Одинцовский Водоканал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2541A" w:rsidRDefault="003D226F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861,</w:t>
            </w:r>
            <w:r w:rsidR="00BC3FB7">
              <w:rPr>
                <w:rFonts w:ascii="Arial" w:hAnsi="Arial" w:cs="Arial"/>
                <w:color w:val="666666"/>
                <w:sz w:val="24"/>
                <w:szCs w:val="24"/>
              </w:rPr>
              <w:t>3</w:t>
            </w:r>
            <w:r w:rsidR="00C2541A" w:rsidRPr="00C2541A">
              <w:rPr>
                <w:rFonts w:ascii="Arial" w:hAnsi="Arial" w:cs="Arial"/>
                <w:color w:val="666666"/>
                <w:sz w:val="24"/>
                <w:szCs w:val="24"/>
              </w:rPr>
              <w:t xml:space="preserve"> тыс.м3</w:t>
            </w:r>
          </w:p>
          <w:p w:rsid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  <w:p w:rsidR="00C2541A" w:rsidRPr="00C2541A" w:rsidRDefault="003D226F" w:rsidP="00BC3FB7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861,</w:t>
            </w:r>
            <w:r w:rsidR="00BC3FB7">
              <w:rPr>
                <w:rFonts w:ascii="Arial" w:hAnsi="Arial" w:cs="Arial"/>
                <w:color w:val="666666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666666"/>
                <w:sz w:val="24"/>
                <w:szCs w:val="24"/>
              </w:rPr>
              <w:t xml:space="preserve"> </w:t>
            </w:r>
            <w:r w:rsidR="00C2541A">
              <w:rPr>
                <w:rFonts w:ascii="Arial" w:hAnsi="Arial" w:cs="Arial"/>
                <w:color w:val="666666"/>
                <w:sz w:val="24"/>
                <w:szCs w:val="24"/>
              </w:rPr>
              <w:t>тыс.м3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2541A" w:rsidRDefault="001E638C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25,20 руб./м3</w:t>
            </w:r>
          </w:p>
          <w:p w:rsidR="001E638C" w:rsidRDefault="001E638C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  <w:p w:rsidR="001E638C" w:rsidRPr="00C2541A" w:rsidRDefault="001E638C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25,75 руб./м3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26,73 руб./м3</w:t>
            </w:r>
          </w:p>
          <w:p w:rsid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  <w:p w:rsidR="00C2541A" w:rsidRP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27,29 руб./м3</w:t>
            </w:r>
          </w:p>
        </w:tc>
      </w:tr>
      <w:tr w:rsidR="00C2541A" w:rsidTr="000409DA">
        <w:tc>
          <w:tcPr>
            <w:tcW w:w="2552" w:type="dxa"/>
          </w:tcPr>
          <w:p w:rsidR="00C2541A" w:rsidRP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C2541A">
              <w:rPr>
                <w:rFonts w:ascii="Arial" w:hAnsi="Arial" w:cs="Arial"/>
                <w:color w:val="666666"/>
                <w:sz w:val="24"/>
                <w:szCs w:val="24"/>
              </w:rPr>
              <w:t>Электроснабжение</w:t>
            </w:r>
          </w:p>
        </w:tc>
        <w:tc>
          <w:tcPr>
            <w:tcW w:w="2693" w:type="dxa"/>
          </w:tcPr>
          <w:p w:rsidR="00C2541A" w:rsidRP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 w:rsidRPr="00C2541A">
              <w:rPr>
                <w:rFonts w:ascii="Arial" w:hAnsi="Arial" w:cs="Arial"/>
                <w:color w:val="666666"/>
                <w:sz w:val="24"/>
                <w:szCs w:val="24"/>
              </w:rPr>
              <w:t>ОАО Мосэнергосбыт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2541A" w:rsidRPr="00C2541A" w:rsidRDefault="009A796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4652,5</w:t>
            </w:r>
            <w:r w:rsidR="00C2541A" w:rsidRPr="00C2541A">
              <w:rPr>
                <w:rFonts w:ascii="Arial" w:hAnsi="Arial" w:cs="Arial"/>
                <w:color w:val="666666"/>
                <w:sz w:val="24"/>
                <w:szCs w:val="24"/>
              </w:rPr>
              <w:t xml:space="preserve"> тыс. кВт/ч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2541A" w:rsidRDefault="001E638C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2,51 руб./кВт/ч</w:t>
            </w:r>
          </w:p>
          <w:p w:rsidR="001E638C" w:rsidRDefault="001E638C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2,88  руб./кВт/ч-день</w:t>
            </w:r>
          </w:p>
          <w:p w:rsidR="001E638C" w:rsidRPr="00C2541A" w:rsidRDefault="001E638C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0,97 руб./кВт/ч-ночь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2,81 руб./кВт/час</w:t>
            </w:r>
          </w:p>
          <w:p w:rsid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3,23руб./кВт/ч-день</w:t>
            </w:r>
          </w:p>
          <w:p w:rsidR="00C2541A" w:rsidRPr="00C2541A" w:rsidRDefault="00C2541A" w:rsidP="001E39BD">
            <w:pPr>
              <w:spacing w:line="248" w:lineRule="atLeast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1,09 руб./кВт/ч-ночь</w:t>
            </w:r>
          </w:p>
        </w:tc>
      </w:tr>
    </w:tbl>
    <w:p w:rsidR="00C2541A" w:rsidRDefault="00C2541A" w:rsidP="001E39BD">
      <w:pPr>
        <w:shd w:val="clear" w:color="auto" w:fill="FFFFFF"/>
        <w:spacing w:after="0" w:line="248" w:lineRule="atLeast"/>
        <w:rPr>
          <w:rFonts w:ascii="Arial" w:hAnsi="Arial" w:cs="Arial"/>
          <w:color w:val="666666"/>
          <w:sz w:val="32"/>
          <w:szCs w:val="32"/>
        </w:rPr>
      </w:pPr>
    </w:p>
    <w:p w:rsidR="007122DD" w:rsidRPr="00A35D3B" w:rsidRDefault="007122DD" w:rsidP="00A35D3B">
      <w:pPr>
        <w:shd w:val="clear" w:color="auto" w:fill="FFFFFF"/>
        <w:spacing w:after="0" w:line="248" w:lineRule="atLeast"/>
        <w:rPr>
          <w:rFonts w:ascii="Arial" w:eastAsia="Times New Roman" w:hAnsi="Arial" w:cs="Arial"/>
          <w:color w:val="666666"/>
          <w:sz w:val="32"/>
          <w:szCs w:val="32"/>
        </w:rPr>
      </w:pPr>
    </w:p>
    <w:sectPr w:rsidR="007122DD" w:rsidRPr="00A35D3B" w:rsidSect="00F7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34257"/>
    <w:multiLevelType w:val="hybridMultilevel"/>
    <w:tmpl w:val="316E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F36A8"/>
    <w:multiLevelType w:val="hybridMultilevel"/>
    <w:tmpl w:val="81D68D58"/>
    <w:lvl w:ilvl="0" w:tplc="98C659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7122DD"/>
    <w:rsid w:val="000409DA"/>
    <w:rsid w:val="00062BEA"/>
    <w:rsid w:val="00071114"/>
    <w:rsid w:val="00195D82"/>
    <w:rsid w:val="001B35B1"/>
    <w:rsid w:val="001E39BD"/>
    <w:rsid w:val="001E638C"/>
    <w:rsid w:val="00215CC9"/>
    <w:rsid w:val="003641C2"/>
    <w:rsid w:val="0037229A"/>
    <w:rsid w:val="003D226F"/>
    <w:rsid w:val="003D5136"/>
    <w:rsid w:val="00506868"/>
    <w:rsid w:val="00521B02"/>
    <w:rsid w:val="00543658"/>
    <w:rsid w:val="00576813"/>
    <w:rsid w:val="005A72FC"/>
    <w:rsid w:val="00620388"/>
    <w:rsid w:val="007122DD"/>
    <w:rsid w:val="0075022C"/>
    <w:rsid w:val="00785E01"/>
    <w:rsid w:val="007A7F10"/>
    <w:rsid w:val="00815339"/>
    <w:rsid w:val="008477E5"/>
    <w:rsid w:val="00870CD1"/>
    <w:rsid w:val="008A6142"/>
    <w:rsid w:val="008C0DBE"/>
    <w:rsid w:val="009114D4"/>
    <w:rsid w:val="0096522F"/>
    <w:rsid w:val="009A796A"/>
    <w:rsid w:val="00A35D3B"/>
    <w:rsid w:val="00BC3FB7"/>
    <w:rsid w:val="00C1150F"/>
    <w:rsid w:val="00C2541A"/>
    <w:rsid w:val="00D031F3"/>
    <w:rsid w:val="00D35A16"/>
    <w:rsid w:val="00DB6EF7"/>
    <w:rsid w:val="00F15318"/>
    <w:rsid w:val="00F7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2DD"/>
    <w:pPr>
      <w:spacing w:before="240" w:after="31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7229A"/>
    <w:pPr>
      <w:ind w:left="720"/>
      <w:contextualSpacing/>
    </w:pPr>
  </w:style>
  <w:style w:type="table" w:styleId="a5">
    <w:name w:val="Table Grid"/>
    <w:basedOn w:val="a1"/>
    <w:uiPriority w:val="59"/>
    <w:rsid w:val="00C25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0829">
                          <w:marLeft w:val="33"/>
                          <w:marRight w:val="3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859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6674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Дом Сервис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Федорова</dc:creator>
  <cp:keywords/>
  <dc:description/>
  <cp:lastModifiedBy>Buhbank</cp:lastModifiedBy>
  <cp:revision>28</cp:revision>
  <cp:lastPrinted>2014-06-27T07:28:00Z</cp:lastPrinted>
  <dcterms:created xsi:type="dcterms:W3CDTF">2014-06-25T08:23:00Z</dcterms:created>
  <dcterms:modified xsi:type="dcterms:W3CDTF">2014-07-02T13:24:00Z</dcterms:modified>
</cp:coreProperties>
</file>